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E8509" w14:textId="70B5F14B" w:rsidR="000F089F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0EF6B519" wp14:editId="298E3475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9E641" w14:textId="77777777" w:rsidR="000F089F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7BDD75F5" w14:textId="2CDB8B65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7A033FFF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YAONÁHUAC, PUEBLA.</w:t>
      </w:r>
    </w:p>
    <w:p w14:paraId="69BB0D8C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</w:p>
    <w:p w14:paraId="4803B410" w14:textId="46DE4310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511F9B7C" w14:textId="77777777" w:rsidR="000F089F" w:rsidRPr="00C048B9" w:rsidRDefault="000F089F" w:rsidP="000F089F">
      <w:pPr>
        <w:spacing w:after="0" w:line="240" w:lineRule="auto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</w:p>
    <w:p w14:paraId="449CBD70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MANUAL DE ORGANIZACIÓN</w:t>
      </w:r>
    </w:p>
    <w:p w14:paraId="4C1C3FEA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u w:val="single"/>
          <w:lang w:eastAsia="es-MX"/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SEGURIDAD PÚBLICA, TRÁNSITO Y PROTECCIÓN CIVIL</w:t>
      </w: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72CCBFC2" w14:textId="77777777" w:rsidR="000F089F" w:rsidRDefault="000F089F" w:rsidP="000F089F"/>
    <w:p w14:paraId="33E567D1" w14:textId="77777777" w:rsidR="000F089F" w:rsidRDefault="000F089F" w:rsidP="000F089F"/>
    <w:p w14:paraId="02CC9DF6" w14:textId="77777777" w:rsidR="000F089F" w:rsidRDefault="000F089F" w:rsidP="000F089F">
      <w:r>
        <w:t xml:space="preserve"> </w:t>
      </w:r>
    </w:p>
    <w:p w14:paraId="7ED4A275" w14:textId="41D5C98B" w:rsidR="000F089F" w:rsidRDefault="000F089F" w:rsidP="000F089F"/>
    <w:p w14:paraId="41A1B7C2" w14:textId="74135448" w:rsidR="000F089F" w:rsidRDefault="000F089F" w:rsidP="000F089F"/>
    <w:p w14:paraId="249540F3" w14:textId="0CE9683F" w:rsidR="000F089F" w:rsidRDefault="000F089F" w:rsidP="000F089F"/>
    <w:p w14:paraId="7150F4AD" w14:textId="49C78F1A" w:rsidR="000F089F" w:rsidRDefault="000F089F" w:rsidP="000F089F"/>
    <w:p w14:paraId="07C9B4D6" w14:textId="602B27CB" w:rsidR="000F089F" w:rsidRDefault="000F089F" w:rsidP="000F089F"/>
    <w:p w14:paraId="72A27D78" w14:textId="5EB465EB" w:rsidR="000F089F" w:rsidRDefault="000F089F" w:rsidP="000F089F"/>
    <w:p w14:paraId="49B6D5FE" w14:textId="77777777" w:rsidR="000F089F" w:rsidRDefault="000F089F" w:rsidP="000F089F"/>
    <w:p w14:paraId="3E695645" w14:textId="77777777" w:rsidR="000F089F" w:rsidRPr="00EB3217" w:rsidRDefault="000F089F" w:rsidP="000F089F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lastRenderedPageBreak/>
        <w:t>MANUAL DE ORGANIZACIÓN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6A1F77E5" w14:textId="77777777" w:rsidR="000F089F" w:rsidRDefault="000F089F" w:rsidP="000F089F">
      <w:pPr>
        <w:rPr>
          <w:rFonts w:ascii="Calisto MT" w:hAnsi="Calisto MT"/>
        </w:rPr>
      </w:pPr>
    </w:p>
    <w:p w14:paraId="54477C6F" w14:textId="77777777" w:rsidR="000F089F" w:rsidRPr="00F72549" w:rsidRDefault="000F089F" w:rsidP="000F089F">
      <w:pPr>
        <w:jc w:val="both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En proceso de Autorización por parte del H. Cabildo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 xml:space="preserve">, </w:t>
      </w:r>
      <w:r w:rsidRPr="00F72549">
        <w:rPr>
          <w:rFonts w:ascii="Calisto MT" w:hAnsi="Calisto MT"/>
          <w:sz w:val="24"/>
          <w:szCs w:val="24"/>
        </w:rPr>
        <w:t>Puebla, con fundamento en los artículos 169 fracciones VII y IX de la Ley Orgánica Municipal.</w:t>
      </w:r>
    </w:p>
    <w:p w14:paraId="557D8BE9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4C6D3E77" w14:textId="713D9BF9" w:rsidR="000F089F" w:rsidRPr="00F72549" w:rsidRDefault="000F089F" w:rsidP="000F089F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Número de registro:</w:t>
      </w:r>
      <w:r>
        <w:rPr>
          <w:rFonts w:ascii="Calisto MT" w:hAnsi="Calisto MT"/>
          <w:b/>
          <w:sz w:val="16"/>
          <w:szCs w:val="16"/>
        </w:rPr>
        <w:t xml:space="preserve"> MYP</w:t>
      </w:r>
      <w:r>
        <w:rPr>
          <w:rFonts w:ascii="Calisto MT" w:hAnsi="Calisto MT"/>
          <w:b/>
          <w:sz w:val="16"/>
          <w:szCs w:val="16"/>
        </w:rPr>
        <w:t>2124</w:t>
      </w:r>
      <w:r>
        <w:rPr>
          <w:rFonts w:ascii="Calisto MT" w:hAnsi="Calisto MT"/>
          <w:b/>
          <w:sz w:val="16"/>
          <w:szCs w:val="16"/>
        </w:rPr>
        <w:t>/MO/SPTPC</w:t>
      </w:r>
    </w:p>
    <w:p w14:paraId="16022663" w14:textId="4A79C27A" w:rsidR="000F089F" w:rsidRDefault="000F089F" w:rsidP="000F089F">
      <w:pPr>
        <w:rPr>
          <w:rFonts w:ascii="Calisto MT" w:hAnsi="Calisto MT"/>
          <w:sz w:val="24"/>
          <w:szCs w:val="24"/>
        </w:rPr>
      </w:pPr>
    </w:p>
    <w:p w14:paraId="3C26963E" w14:textId="2F5E8CC9" w:rsidR="00634CDA" w:rsidRDefault="00634CDA" w:rsidP="000F089F">
      <w:pPr>
        <w:rPr>
          <w:rFonts w:ascii="Calisto MT" w:hAnsi="Calisto MT"/>
          <w:sz w:val="24"/>
          <w:szCs w:val="24"/>
        </w:rPr>
      </w:pPr>
    </w:p>
    <w:p w14:paraId="594BC0B4" w14:textId="4A2C9062" w:rsidR="00634CDA" w:rsidRDefault="00634CDA" w:rsidP="000F089F">
      <w:pPr>
        <w:rPr>
          <w:rFonts w:ascii="Calisto MT" w:hAnsi="Calisto MT"/>
          <w:sz w:val="24"/>
          <w:szCs w:val="24"/>
        </w:rPr>
      </w:pPr>
    </w:p>
    <w:p w14:paraId="2AABD505" w14:textId="77777777" w:rsidR="00634CDA" w:rsidRPr="00F72549" w:rsidRDefault="00634CDA" w:rsidP="000F089F">
      <w:pPr>
        <w:rPr>
          <w:rFonts w:ascii="Calisto MT" w:hAnsi="Calisto MT"/>
          <w:sz w:val="24"/>
          <w:szCs w:val="24"/>
        </w:rPr>
      </w:pPr>
    </w:p>
    <w:p w14:paraId="6B875E8E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43436F70" w14:textId="77777777" w:rsidR="000F089F" w:rsidRPr="00F72549" w:rsidRDefault="000F089F" w:rsidP="000F089F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0D16ED4A" w14:textId="77777777" w:rsidR="000F089F" w:rsidRPr="00F72549" w:rsidRDefault="000F089F" w:rsidP="000F089F">
      <w:pPr>
        <w:jc w:val="center"/>
        <w:rPr>
          <w:rFonts w:ascii="Calisto MT" w:hAnsi="Calisto MT"/>
          <w:sz w:val="24"/>
          <w:szCs w:val="24"/>
        </w:rPr>
      </w:pPr>
    </w:p>
    <w:p w14:paraId="4399DBF1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00977EE7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4EEC08EF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501F8853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</w:p>
    <w:p w14:paraId="64BDB2BD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C7EEDA7" w14:textId="77777777" w:rsidR="000F089F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0C6FF637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CE11E7D" w14:textId="63958728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7A6EF25A" w14:textId="0D546B5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7AA5EFBE" w14:textId="4AEB4CC0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FEC3DFD" w14:textId="6512DD63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FC40DF0" w14:textId="3F57640A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6A5A1C9" w14:textId="6B3C60CD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65A8EF0" w14:textId="5B2A4768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0023FCB" w14:textId="71560E8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D77812D" w14:textId="3CA344A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5E8CD7E9" w14:textId="5C43F669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6510225" w14:textId="5CCC23C6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E855712" w14:textId="7C6A15D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CD4E42D" w14:textId="5E424A9E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035790C" w14:textId="0E719F8C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4454CBA2" w14:textId="0414D74D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6A7FF420" w14:textId="77777777" w:rsidR="000F089F" w:rsidRDefault="000F089F" w:rsidP="000F089F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t>INDICE</w:t>
      </w:r>
    </w:p>
    <w:p w14:paraId="49C55DEB" w14:textId="77777777" w:rsidR="000F089F" w:rsidRPr="007745D1" w:rsidRDefault="000F089F" w:rsidP="000F089F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33B0E899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24D80276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DE32A48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5ED9D596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65E3B5A1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6BBBCF08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1F02552D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378A6F26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54D6C970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4EFAB636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5</w:t>
      </w:r>
    </w:p>
    <w:p w14:paraId="032D1E5F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…………………...6</w:t>
      </w:r>
    </w:p>
    <w:p w14:paraId="74F2D370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</w:t>
      </w:r>
      <w:r>
        <w:rPr>
          <w:rFonts w:ascii="Calisto MT" w:hAnsi="Calisto MT"/>
          <w:sz w:val="24"/>
          <w:szCs w:val="24"/>
        </w:rPr>
        <w:t>7</w:t>
      </w:r>
    </w:p>
    <w:p w14:paraId="22A660FC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..8</w:t>
      </w:r>
    </w:p>
    <w:p w14:paraId="63E36050" w14:textId="77777777" w:rsidR="000F089F" w:rsidRPr="008D0460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.10</w:t>
      </w:r>
    </w:p>
    <w:p w14:paraId="24F2C2D1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10289908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08377DD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4E9A165A" w14:textId="1D17FD5B" w:rsidR="000F089F" w:rsidRDefault="000F089F" w:rsidP="000F089F">
      <w:pPr>
        <w:spacing w:after="0"/>
        <w:rPr>
          <w:rFonts w:ascii="Calisto MT" w:hAnsi="Calisto MT"/>
        </w:rPr>
      </w:pPr>
    </w:p>
    <w:p w14:paraId="3C5F4C0C" w14:textId="2EF546D8" w:rsidR="00634CDA" w:rsidRDefault="00634CDA" w:rsidP="000F089F">
      <w:pPr>
        <w:spacing w:after="0"/>
        <w:rPr>
          <w:rFonts w:ascii="Calisto MT" w:hAnsi="Calisto MT"/>
        </w:rPr>
      </w:pPr>
    </w:p>
    <w:p w14:paraId="12ABA82F" w14:textId="5E5FD323" w:rsidR="00634CDA" w:rsidRDefault="00634CDA" w:rsidP="000F089F">
      <w:pPr>
        <w:spacing w:after="0"/>
        <w:rPr>
          <w:rFonts w:ascii="Calisto MT" w:hAnsi="Calisto MT"/>
        </w:rPr>
      </w:pPr>
    </w:p>
    <w:p w14:paraId="1D33CB2C" w14:textId="67060836" w:rsidR="00634CDA" w:rsidRDefault="00634CDA" w:rsidP="000F089F">
      <w:pPr>
        <w:spacing w:after="0"/>
        <w:rPr>
          <w:rFonts w:ascii="Calisto MT" w:hAnsi="Calisto MT"/>
        </w:rPr>
      </w:pPr>
    </w:p>
    <w:p w14:paraId="6D75E66B" w14:textId="5F1578CD" w:rsidR="00634CDA" w:rsidRDefault="00634CDA" w:rsidP="000F089F">
      <w:pPr>
        <w:spacing w:after="0"/>
        <w:rPr>
          <w:rFonts w:ascii="Calisto MT" w:hAnsi="Calisto MT"/>
        </w:rPr>
      </w:pPr>
    </w:p>
    <w:p w14:paraId="55C839E5" w14:textId="7D61F5D5" w:rsidR="00634CDA" w:rsidRDefault="00634CDA" w:rsidP="000F089F">
      <w:pPr>
        <w:spacing w:after="0"/>
        <w:rPr>
          <w:rFonts w:ascii="Calisto MT" w:hAnsi="Calisto MT"/>
        </w:rPr>
      </w:pPr>
    </w:p>
    <w:p w14:paraId="3220DEF2" w14:textId="3215B96A" w:rsidR="00634CDA" w:rsidRDefault="00634CDA" w:rsidP="000F089F">
      <w:pPr>
        <w:spacing w:after="0"/>
        <w:rPr>
          <w:rFonts w:ascii="Calisto MT" w:hAnsi="Calisto MT"/>
        </w:rPr>
      </w:pPr>
    </w:p>
    <w:p w14:paraId="0676E6A3" w14:textId="1A7AA780" w:rsidR="00634CDA" w:rsidRDefault="00634CDA" w:rsidP="000F089F">
      <w:pPr>
        <w:spacing w:after="0"/>
        <w:rPr>
          <w:rFonts w:ascii="Calisto MT" w:hAnsi="Calisto MT"/>
        </w:rPr>
      </w:pPr>
    </w:p>
    <w:p w14:paraId="6E789A63" w14:textId="23C7AD58" w:rsidR="00634CDA" w:rsidRDefault="00634CDA" w:rsidP="000F089F">
      <w:pPr>
        <w:spacing w:after="0"/>
        <w:rPr>
          <w:rFonts w:ascii="Calisto MT" w:hAnsi="Calisto MT"/>
        </w:rPr>
      </w:pPr>
    </w:p>
    <w:p w14:paraId="3E51D9AB" w14:textId="77777777" w:rsidR="00634CDA" w:rsidRDefault="00634CDA" w:rsidP="000F089F">
      <w:pPr>
        <w:spacing w:after="0"/>
        <w:rPr>
          <w:rFonts w:ascii="Calisto MT" w:hAnsi="Calisto MT"/>
        </w:rPr>
      </w:pPr>
    </w:p>
    <w:p w14:paraId="085855F6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3FE68673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9C0B994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419C2766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1EA05C95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90C8285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3FF7D93F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225610D1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5ACFEDFA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75E977AB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18A0D1E3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6CA0A131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6954C9B0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74CA4C8F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FE8122C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t>INTRODUCCIÓN</w:t>
      </w:r>
    </w:p>
    <w:p w14:paraId="550DDE27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010528A" w14:textId="77777777" w:rsidR="000F089F" w:rsidRPr="00F72549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D3B3FD6" w14:textId="77777777" w:rsidR="000F089F" w:rsidRDefault="000F089F" w:rsidP="000F089F">
      <w:pPr>
        <w:spacing w:after="0"/>
        <w:jc w:val="both"/>
        <w:rPr>
          <w:rFonts w:ascii="Calisto MT" w:hAnsi="Calisto MT"/>
          <w:b/>
        </w:rPr>
      </w:pPr>
    </w:p>
    <w:p w14:paraId="450CEE6D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 xml:space="preserve">La Secretaría de Seguridad Pública, Vialidad </w:t>
      </w:r>
      <w:r>
        <w:rPr>
          <w:rFonts w:ascii="Calisto MT" w:hAnsi="Calisto MT"/>
          <w:sz w:val="24"/>
          <w:szCs w:val="24"/>
        </w:rPr>
        <w:t xml:space="preserve">Protección Civil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 xml:space="preserve"> </w:t>
      </w:r>
      <w:r w:rsidRPr="00E65F8C">
        <w:rPr>
          <w:rFonts w:ascii="Calisto MT" w:hAnsi="Calisto MT"/>
          <w:sz w:val="24"/>
          <w:szCs w:val="24"/>
        </w:rPr>
        <w:t xml:space="preserve"> en cumplimiento a lo dispuesto en el Artículo 105 de la Ley General del Sistema Nacional de Seguridad Pública, ha formulado un Manual de Organización cuyo propósito es contribuir y fortalecer el ejercicio de las facultades de la presente Secretaría de Seguridad, se realice de manera profesional, eficiente y honesta, mediante la delimitación de responsabilidades, desde cada uno de los ámbitos de competencia y relaciones de coordinación y cooperación.</w:t>
      </w:r>
    </w:p>
    <w:p w14:paraId="1C23A4D7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E778C65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>El Manual de Organización es un documento oficial que describe claramente la estructura orgánica y las funciones asignadas a cada elemento dentro de la Secretaría, así como las tareas específicas y la autoridad asignada a cada miembro de la misma, dividido en tres capítulos los cuales describen en el primero los alcances y sustento legal, en el segundo los objetivos y sustento moral, así como la descripción y funciones en el tercero. Es por ello que tiene por objeto dar a conocer las líneas de comunicación y de mando, así como proporcionar las herramientas necesarias para alcanzar los objetivos establecidos en el desarrollo de sus funciones. Dirigido a los miembros o aspirantes al Servicio Profesional de Carrera Policial.</w:t>
      </w:r>
    </w:p>
    <w:p w14:paraId="6B51D2AF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D0C752A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>Las actualizaciones, modificaciones o reformas al presente manual, solo podrán ser presentadas por la Comisión Municipal del Servicio Profesional de Carrera Policial al menos una vez al año y quedarán sujetas a evaluación de la Dirección General de Apoyo Técnico del Secretariado Ejecutivo del Sistema Nacional de Seguridad Pública, posteriormente el cabildo para su evaluación y aprobar según sea el caso y así publicar las actualizaciones, modificaciones o reformas que tuviese el presente manual</w:t>
      </w:r>
    </w:p>
    <w:p w14:paraId="21F7B42F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6C84671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C432EF3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86CE835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515217C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6B238A3" w14:textId="651840A6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E74FDBD" w14:textId="193728E9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4291FD3" w14:textId="68B6CFCB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84E9F8C" w14:textId="0B4BA0EB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F690FCA" w14:textId="77777777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E338D98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ACBEBE4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C256457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18747A0" w14:textId="77777777" w:rsidR="000F089F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lastRenderedPageBreak/>
        <w:t>MARCO JURÍDICO ADMINISTRATIVO</w:t>
      </w:r>
    </w:p>
    <w:p w14:paraId="6DD3C639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06877B5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2C55675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1792C283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 los Estados Unidos Mexicanos</w:t>
      </w:r>
      <w:r>
        <w:rPr>
          <w:rFonts w:ascii="Calisto MT" w:hAnsi="Calisto MT"/>
          <w:sz w:val="24"/>
          <w:szCs w:val="24"/>
        </w:rPr>
        <w:t xml:space="preserve">; Artículo 21 </w:t>
      </w:r>
      <w:r w:rsidRPr="00AD1EFA">
        <w:rPr>
          <w:rFonts w:ascii="Calisto MT" w:hAnsi="Calisto MT"/>
          <w:sz w:val="24"/>
          <w:szCs w:val="24"/>
        </w:rPr>
        <w:t xml:space="preserve">párrafos 9 y 10, reformada DOF </w:t>
      </w:r>
      <w:r>
        <w:rPr>
          <w:rFonts w:ascii="Calisto MT" w:hAnsi="Calisto MT"/>
          <w:sz w:val="24"/>
          <w:szCs w:val="24"/>
        </w:rPr>
        <w:t xml:space="preserve">29 de </w:t>
      </w:r>
      <w:proofErr w:type="gramStart"/>
      <w:r>
        <w:rPr>
          <w:rFonts w:ascii="Calisto MT" w:hAnsi="Calisto MT"/>
          <w:sz w:val="24"/>
          <w:szCs w:val="24"/>
        </w:rPr>
        <w:t>Enero</w:t>
      </w:r>
      <w:proofErr w:type="gramEnd"/>
      <w:r>
        <w:rPr>
          <w:rFonts w:ascii="Calisto MT" w:hAnsi="Calisto MT"/>
          <w:sz w:val="24"/>
          <w:szCs w:val="24"/>
        </w:rPr>
        <w:t xml:space="preserve"> de 2016</w:t>
      </w:r>
      <w:r w:rsidRPr="00AD1EFA">
        <w:rPr>
          <w:rFonts w:ascii="Calisto MT" w:hAnsi="Calisto MT"/>
          <w:sz w:val="24"/>
          <w:szCs w:val="24"/>
        </w:rPr>
        <w:t xml:space="preserve">. </w:t>
      </w:r>
    </w:p>
    <w:p w14:paraId="743CE6BD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D1EFA">
        <w:rPr>
          <w:rFonts w:ascii="Calisto MT" w:hAnsi="Calisto MT"/>
          <w:sz w:val="24"/>
          <w:szCs w:val="24"/>
        </w:rPr>
        <w:t>Ley General del Sistema Nacional de Seguridad Pública; Artículos 75, 78,80 y 81, reformada DOF 28 de diciembre de 2012.</w:t>
      </w:r>
    </w:p>
    <w:p w14:paraId="5F6CE7FB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D1EFA">
        <w:rPr>
          <w:rFonts w:ascii="Calisto MT" w:hAnsi="Calisto MT"/>
          <w:sz w:val="24"/>
          <w:szCs w:val="24"/>
        </w:rPr>
        <w:t>Ley del Servicio Profesional de Carrera: Artículo 11, reformada DOF 9 de enero de 2016.</w:t>
      </w:r>
    </w:p>
    <w:p w14:paraId="700C63D1" w14:textId="77777777" w:rsidR="000F089F" w:rsidRPr="00BA4180" w:rsidRDefault="000F089F" w:rsidP="000F089F">
      <w:pPr>
        <w:pStyle w:val="Prrafodelista"/>
        <w:spacing w:after="0"/>
        <w:ind w:left="1428"/>
        <w:jc w:val="both"/>
        <w:rPr>
          <w:rFonts w:ascii="Calisto MT" w:hAnsi="Calisto MT"/>
          <w:sz w:val="28"/>
          <w:szCs w:val="28"/>
        </w:rPr>
      </w:pPr>
    </w:p>
    <w:p w14:paraId="265E4EC0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0AFFDF1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del Estado Libre y Soberano de Puebla</w:t>
      </w:r>
      <w:r>
        <w:rPr>
          <w:rFonts w:ascii="Calisto MT" w:hAnsi="Calisto MT"/>
          <w:sz w:val="24"/>
          <w:szCs w:val="24"/>
        </w:rPr>
        <w:t>; Artículo 117, reformada el 10 de diciembre de 2004.</w:t>
      </w:r>
    </w:p>
    <w:p w14:paraId="151F1A54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Seguridad Pública del Estado de Puebla; Artículo 2,4, 5 y 10, reformada el 27 de diciembre de 2010.</w:t>
      </w:r>
    </w:p>
    <w:p w14:paraId="6541C43B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Transparencia y Acceso a la Información Pública del Estado de Puebla.</w:t>
      </w:r>
    </w:p>
    <w:p w14:paraId="271202B9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Código Civil para el Estado Libre y Soberano de Puebla.</w:t>
      </w:r>
    </w:p>
    <w:p w14:paraId="78FF2D46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</w:t>
      </w:r>
      <w:r>
        <w:rPr>
          <w:rFonts w:ascii="Calisto MT" w:hAnsi="Calisto MT"/>
          <w:sz w:val="24"/>
          <w:szCs w:val="24"/>
        </w:rPr>
        <w:t>Orgánica de la Administración Pública del Estado de Puebla.</w:t>
      </w:r>
    </w:p>
    <w:p w14:paraId="7078CDD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Responsabilidades de los Servidores Públicos del Estado de Puebla.</w:t>
      </w:r>
    </w:p>
    <w:p w14:paraId="657E85C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Protección de Datos Personales en Posesión de los Sujetos Obligados del Estado de Puebla.</w:t>
      </w:r>
    </w:p>
    <w:p w14:paraId="41E006AE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4A6D08B1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53F35314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38C70BDF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471F292D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>unicipal de</w:t>
      </w:r>
      <w:r>
        <w:rPr>
          <w:rFonts w:ascii="Calisto MT" w:hAnsi="Calisto MT"/>
          <w:sz w:val="24"/>
          <w:szCs w:val="24"/>
        </w:rPr>
        <w:t xml:space="preserve">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>,</w:t>
      </w:r>
      <w:r w:rsidRPr="00C12E71">
        <w:rPr>
          <w:rFonts w:ascii="Calisto MT" w:hAnsi="Calisto MT"/>
          <w:sz w:val="24"/>
          <w:szCs w:val="24"/>
        </w:rPr>
        <w:t xml:space="preserve"> Puebla.</w:t>
      </w:r>
    </w:p>
    <w:p w14:paraId="117B81E9" w14:textId="2FFBF1A2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Pla</w:t>
      </w:r>
      <w:r>
        <w:rPr>
          <w:rFonts w:ascii="Calisto MT" w:hAnsi="Calisto MT"/>
          <w:sz w:val="24"/>
          <w:szCs w:val="24"/>
        </w:rPr>
        <w:t xml:space="preserve">n Municipal de Desarrollo </w:t>
      </w:r>
      <w:r w:rsidRPr="00C12E71">
        <w:rPr>
          <w:rFonts w:ascii="Calisto MT" w:hAnsi="Calisto MT"/>
          <w:sz w:val="24"/>
          <w:szCs w:val="24"/>
        </w:rPr>
        <w:t>20</w:t>
      </w:r>
      <w:r w:rsidR="00634CDA">
        <w:rPr>
          <w:rFonts w:ascii="Calisto MT" w:hAnsi="Calisto MT"/>
          <w:sz w:val="24"/>
          <w:szCs w:val="24"/>
        </w:rPr>
        <w:t>21</w:t>
      </w:r>
      <w:r>
        <w:rPr>
          <w:rFonts w:ascii="Calisto MT" w:hAnsi="Calisto MT"/>
          <w:sz w:val="24"/>
          <w:szCs w:val="24"/>
        </w:rPr>
        <w:t>-202</w:t>
      </w:r>
      <w:r w:rsidR="00634CDA">
        <w:rPr>
          <w:rFonts w:ascii="Calisto MT" w:hAnsi="Calisto MT"/>
          <w:sz w:val="24"/>
          <w:szCs w:val="24"/>
        </w:rPr>
        <w:t>4</w:t>
      </w:r>
    </w:p>
    <w:p w14:paraId="4A3383F6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Organización y Procedimientos del H. Ayuntamiento Constitucional del Municipio </w:t>
      </w:r>
      <w:r>
        <w:rPr>
          <w:rFonts w:ascii="Calisto MT" w:hAnsi="Calisto MT"/>
          <w:sz w:val="24"/>
          <w:szCs w:val="24"/>
        </w:rPr>
        <w:t xml:space="preserve">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355A56AD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>Bando de policía y buen gobierno</w:t>
      </w:r>
      <w:r>
        <w:rPr>
          <w:rFonts w:ascii="Calisto MT" w:hAnsi="Calisto MT"/>
          <w:sz w:val="24"/>
          <w:szCs w:val="24"/>
        </w:rPr>
        <w:t>.</w:t>
      </w:r>
    </w:p>
    <w:p w14:paraId="65BBEA4F" w14:textId="77777777" w:rsidR="000F089F" w:rsidRDefault="000F089F" w:rsidP="000F089F">
      <w:pPr>
        <w:pStyle w:val="Prrafodelista"/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7518D321" w14:textId="77777777" w:rsidR="000F089F" w:rsidRPr="00046798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5468918C" w14:textId="77777777" w:rsidR="000F089F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AA48BBD" w14:textId="77777777" w:rsidR="000F089F" w:rsidRPr="00F85444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2591B05F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127F6C4" w14:textId="77777777" w:rsidR="000F089F" w:rsidRPr="00BA4180" w:rsidRDefault="000F089F" w:rsidP="000F089F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>
        <w:rPr>
          <w:rFonts w:ascii="Calisto MT" w:eastAsia="Lustria" w:hAnsi="Calisto MT" w:cs="Lustria"/>
          <w:sz w:val="24"/>
          <w:szCs w:val="24"/>
        </w:rPr>
        <w:lastRenderedPageBreak/>
        <w:t>Proporcionar un servicio de Seguridad Pública en base a la legalidad, objetividad y profesionalismo, garantizando libertades, orden, paz pública y estabilidad de la ciudadanía, apegados a las Leyes vigentes y a los Derechos Humanos.</w:t>
      </w:r>
    </w:p>
    <w:p w14:paraId="55329744" w14:textId="77777777" w:rsidR="000F089F" w:rsidRPr="00046798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0E1F248" w14:textId="77777777" w:rsidR="000F089F" w:rsidRPr="00F85444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4718812F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1220B76D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Ser una corporación que provea de los servicios de Seguridad Pública, vialidad, protección civil y bomberos, con estricto apego a derecho, honestidad y disciplina mediante personal disciplinado, profesional, certificado y capacitado para la actuación operativa, logrando la participación de las diferentes clases sociales dentro del municipio.</w:t>
      </w:r>
    </w:p>
    <w:p w14:paraId="0C2991CA" w14:textId="063C412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09C1A68" w14:textId="0FADEC30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E4AB033" w14:textId="3256684C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37EC084C" w14:textId="77777777" w:rsidR="000F089F" w:rsidRPr="0086585E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31CAA6E9" w14:textId="77777777" w:rsidR="000F089F" w:rsidRPr="000F1575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4671F8C8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1D61FD14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336BBBC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 xml:space="preserve">que pueda alterar el correcto desempeño, o bien evitando obtener algún provecho o ventaja como </w:t>
      </w:r>
      <w:r>
        <w:rPr>
          <w:rFonts w:ascii="Calisto MT" w:hAnsi="Calisto MT"/>
          <w:sz w:val="24"/>
          <w:szCs w:val="24"/>
        </w:rPr>
        <w:t>servidor o compañero de trabajo.</w:t>
      </w:r>
    </w:p>
    <w:p w14:paraId="75CD0278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obligaciones</w:t>
      </w:r>
      <w:r w:rsidRPr="000F1575">
        <w:rPr>
          <w:rFonts w:ascii="Calisto MT" w:hAnsi="Calisto MT"/>
          <w:sz w:val="24"/>
          <w:szCs w:val="24"/>
        </w:rPr>
        <w:t xml:space="preserve"> actuando en todo momento con profesionalismo y dedicación en la búsqueda del servicio con calidad en los ciudadanos.</w:t>
      </w:r>
    </w:p>
    <w:p w14:paraId="54E4BA5E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65CE7CE4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3D9A2160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5CFF44F4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48051FC1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07A00429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20CC5297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9893F73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0153FB65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0DDFF24A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635EB4E2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>: Conjunto de normas, procedimientos y conductas que definen la practica detallada de las decisiones y resoluciones tomadas por la administración pública municipal para crear un ambiente de certidumbre y credibilidad en la ciudadanía.</w:t>
      </w:r>
    </w:p>
    <w:p w14:paraId="434E29B1" w14:textId="77777777" w:rsidR="000F089F" w:rsidRPr="00A27F01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28A23688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7212C0F7" w14:textId="77777777" w:rsidR="000F089F" w:rsidRPr="00435071" w:rsidRDefault="000F089F" w:rsidP="000F089F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5481C176" w14:textId="77777777" w:rsidR="000F089F" w:rsidRPr="00435071" w:rsidRDefault="000F089F" w:rsidP="000F089F">
      <w:pPr>
        <w:pStyle w:val="Prrafodelista"/>
        <w:numPr>
          <w:ilvl w:val="0"/>
          <w:numId w:val="2"/>
        </w:numPr>
        <w:spacing w:after="0"/>
        <w:ind w:left="360"/>
        <w:jc w:val="both"/>
        <w:rPr>
          <w:rFonts w:ascii="Calisto MT" w:hAnsi="Calisto MT"/>
          <w:sz w:val="28"/>
          <w:szCs w:val="28"/>
        </w:rPr>
      </w:pPr>
      <w:r w:rsidRPr="00435071">
        <w:rPr>
          <w:rFonts w:ascii="Calisto MT" w:hAnsi="Calisto MT"/>
          <w:b/>
          <w:sz w:val="28"/>
          <w:szCs w:val="28"/>
        </w:rPr>
        <w:t>ESTRUCTURA ORGÁNICA</w:t>
      </w:r>
    </w:p>
    <w:p w14:paraId="10E79DEB" w14:textId="77777777" w:rsidR="000F089F" w:rsidRPr="00130774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20A1EFE1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745A7DB8" wp14:editId="16AD7FA7">
            <wp:extent cx="6286500" cy="1133475"/>
            <wp:effectExtent l="0" t="19050" r="0" b="4762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7F7C445B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5D574B0C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78E6EC17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DFC1B4D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5BB03702" w14:textId="77777777" w:rsidR="000F089F" w:rsidRPr="00EB040E" w:rsidRDefault="000F089F" w:rsidP="000F089F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123B1FFF" w14:textId="77777777" w:rsidR="000F089F" w:rsidRPr="00EB040E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01472C11" w14:textId="77777777" w:rsidR="000F089F" w:rsidRDefault="000F089F" w:rsidP="000F089F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sz w:val="24"/>
          <w:szCs w:val="24"/>
        </w:rPr>
        <w:t>Garantizar en todo momento el estado de derecho y seguridad de las personas y sus bienes, promoviendo la cultura de la legalidad en un marco de respeto a la dignidad y a los derechos humanos, a través de la prevención del delito, la participación ciudadana y la coordinación interinstitucional de la sociedad organizada.</w:t>
      </w:r>
    </w:p>
    <w:p w14:paraId="22724505" w14:textId="77777777" w:rsidR="000F089F" w:rsidRDefault="000F089F" w:rsidP="000F089F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4CE972E" w14:textId="77777777" w:rsidR="000F089F" w:rsidRPr="00EB040E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548A6DD4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5DA4435B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01B8DA6C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BA004FA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H. Cabildo Municipal, Presidencia Municipal, Dependencias del H. Ayuntamiento y Organismos Descentralizados</w:t>
      </w:r>
    </w:p>
    <w:p w14:paraId="34EBB6F3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Tribunales Federales, Tribunales Estatales, Juzgado Municipal, Consejo Estatal de Coordinación del Sistema Nacional de Seguridad Pública, Sistema Nacional de Protección Civil y Auditor Externo, Secretaría de Seguridad Pública del Estado, SEDENA y Auditoría Superior del Estado y la Federación.</w:t>
      </w:r>
    </w:p>
    <w:p w14:paraId="51D667BC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95680DF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769AC23A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A1A1565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>: Licenciatura en</w:t>
      </w:r>
      <w:r>
        <w:rPr>
          <w:rFonts w:ascii="Calisto MT" w:hAnsi="Calisto MT"/>
          <w:sz w:val="24"/>
          <w:szCs w:val="24"/>
        </w:rPr>
        <w:t xml:space="preserve"> el área de Ciencias Sociales, carrera Policial, carrera Militar, licenciatura en cualquier disciplina del área de las Ciencias Sociales o a fin.</w:t>
      </w:r>
    </w:p>
    <w:p w14:paraId="45B393F1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Armamento, municiones, equipo anti motín, marco normativo de vialidad, seguridad pública, protección civil y administración pública.</w:t>
      </w:r>
    </w:p>
    <w:p w14:paraId="153F4CA2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Liderazgo, don de mando, toma de decisiones, relaciones humanas, manejo de tácticas anti motín, solución de problemas y manejo de conflictos, capacidad de negociación y persuasión.</w:t>
      </w:r>
    </w:p>
    <w:p w14:paraId="386BB2A7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6B1754E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0EDF380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3A337E3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17A3D6C2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03729B69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5EC0B0D5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214CC33B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8EA7ED6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>
        <w:rPr>
          <w:rFonts w:ascii="Calisto MT" w:hAnsi="Calisto MT"/>
          <w:sz w:val="24"/>
          <w:szCs w:val="24"/>
        </w:rPr>
        <w:t>Planear, organizar, dirigir y controlar las acciones y programas orientados a asegurar que las funciones de investigación, prevención y reacción se lleven a cabo en apego a la normatividad y ética policial.</w:t>
      </w:r>
    </w:p>
    <w:p w14:paraId="77108765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Coordinar la formación y profesionalización de los elementos policiales que sean enviados los institutos de evaluación, formación a través de instancias capacitadoras en los términos que la Ley precise.</w:t>
      </w:r>
    </w:p>
    <w:p w14:paraId="50271B9C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Coordinar todos los procedimientos de profesionalización con la Comisión Municipal de Carrera Policial y el Director Administrativo.</w:t>
      </w:r>
    </w:p>
    <w:p w14:paraId="075B1B7F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Garantizar el cumplimiento de los Bandos, Reglamentos y disposiciones administrativas vigentes en la materia, respetando en todo caso las garantías individuales establecidas en la Constitución Política.</w:t>
      </w:r>
    </w:p>
    <w:p w14:paraId="4D3A9939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Prevenir la comisión de acciones que contravengan las disposiciones jurídicas aplicables al Municipio y que sean constitutivas de delito o infracciones.</w:t>
      </w:r>
    </w:p>
    <w:p w14:paraId="5C15017D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Auxiliar a las Autoridades Estatales y Federales competentes en la investigación y persecución de los delitos.</w:t>
      </w:r>
    </w:p>
    <w:p w14:paraId="2CE6F3D3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Evaluar programas en materia de prevención del Delito y Participación Ciudadana, tendientes a fomentar un mayor nivel de desarrollo y mejores </w:t>
      </w:r>
      <w:r>
        <w:rPr>
          <w:rFonts w:ascii="Calisto MT" w:hAnsi="Calisto MT"/>
          <w:sz w:val="24"/>
          <w:szCs w:val="24"/>
        </w:rPr>
        <w:lastRenderedPageBreak/>
        <w:t xml:space="preserve">condiciones de vida que prevengan conductas antisociales y delictivas dentro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>.</w:t>
      </w:r>
    </w:p>
    <w:p w14:paraId="3324B035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Vigilar que los cuerpos de la Policía Preventiva, Policía de Tránsito y Protección Civil, cumplan con los ordenamientos jurídicos aplicables en la ejecución de sus actividades relacionadas con la protección de los habitantes, transeúntes, prevención de delitos, mantenimiento del orden público y el control del tránsito peatonal y vehicular.</w:t>
      </w:r>
    </w:p>
    <w:p w14:paraId="2188B0D4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Proponer al Presidente Municipal las Políticas y medidas que propicien la conducta y actuación policial basada en los principios de Honestidad, Voluntad, Lealtad, Compromiso, Verdad, Disciplina y Transparencia.</w:t>
      </w:r>
    </w:p>
    <w:p w14:paraId="13F48B1C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Asesorar y poner a consideración del Presidente Municipal, la celebración de convenios en materia de seguridad, con los tres órdenes de gobierno en el ámbito de su competencia.</w:t>
      </w:r>
    </w:p>
    <w:p w14:paraId="27897FB3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Protege las instalaciones y bienes del domicilio público Municipal, que se encuentren bajo su resguardo o que por mandato, disposición legal o asignación le corresponda su cuidado o protección.</w:t>
      </w:r>
    </w:p>
    <w:p w14:paraId="60F4B74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Detiene, presenta y pone a su disposición en forma inmediata de las autoridades competentes a los infractores de los Reglamentos Municipales y del Bando de Gobierno y Policía del Municipio.</w:t>
      </w:r>
    </w:p>
    <w:p w14:paraId="272873BE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Atender y coordinar las solicitudes de información en materia de transparencia.</w:t>
      </w:r>
    </w:p>
    <w:p w14:paraId="55ECFC0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actualizar de los Manuales de Organización y Procedimientos de la Dirección de la Secretaría de Seguridad Pública, Vialidad y Protección Civil, de acuerdo con los lineamientos aplicables.</w:t>
      </w:r>
    </w:p>
    <w:p w14:paraId="7F8DF86D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presentar ante la instancia correspondiente la propuesta de anteproyecto del presupuesto de Egresos de la Dirección, a fin de que el Cabildo lo analice y lo apruebe.</w:t>
      </w:r>
    </w:p>
    <w:p w14:paraId="048063E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presentar ante la instancia correspondiente el Programa Presupuestario (</w:t>
      </w:r>
      <w:proofErr w:type="spellStart"/>
      <w:r>
        <w:rPr>
          <w:rFonts w:ascii="Calisto MT" w:hAnsi="Calisto MT"/>
          <w:sz w:val="24"/>
          <w:szCs w:val="24"/>
        </w:rPr>
        <w:t>PP´s</w:t>
      </w:r>
      <w:proofErr w:type="spellEnd"/>
      <w:r>
        <w:rPr>
          <w:rFonts w:ascii="Calisto MT" w:hAnsi="Calisto MT"/>
          <w:sz w:val="24"/>
          <w:szCs w:val="24"/>
        </w:rPr>
        <w:t>) bajo la Metodología del Marco Lógico (MML) articulados con la planeación institucional de la Secretaría de Seguridad Pública, Tránsito y Protección Civil Municipal.</w:t>
      </w:r>
    </w:p>
    <w:p w14:paraId="4C85B44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1A69DC">
        <w:rPr>
          <w:rFonts w:ascii="Calisto MT" w:hAnsi="Calisto MT"/>
          <w:sz w:val="24"/>
          <w:szCs w:val="24"/>
        </w:rPr>
        <w:t>Solventar oportunamente en los asuntos de su competencia, los pliegos que formule la Auditoría Superior del Estado de Puebla, conforme a los plazos que para tal efecto determine el referido</w:t>
      </w:r>
      <w:r>
        <w:rPr>
          <w:rFonts w:ascii="Calisto MT" w:hAnsi="Calisto MT"/>
          <w:sz w:val="24"/>
          <w:szCs w:val="24"/>
        </w:rPr>
        <w:t xml:space="preserve"> H. Cabildo</w:t>
      </w:r>
    </w:p>
    <w:p w14:paraId="40626222" w14:textId="77777777" w:rsidR="000F089F" w:rsidRPr="001A69DC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1A69DC">
        <w:rPr>
          <w:rFonts w:ascii="Calisto MT" w:hAnsi="Calisto MT"/>
          <w:sz w:val="24"/>
          <w:szCs w:val="24"/>
        </w:rPr>
        <w:t>Denunciar por escrito o mediante comparecencia directa ante la Contraloría Municipal, los hechos o abstenciones que sean causa de Responsabilidad Administrativa imputables a Servidores Públicos, que advierte en el ejercicio de sus funciones o que le sean informadas por las Unidades Administrativas que conforman la Secretaría de Seguridad Pública, Tránsito y Protección Civil Municipal.</w:t>
      </w:r>
    </w:p>
    <w:p w14:paraId="195B97BB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Desarrollar todas aquellas funciones inherentes al área de su competencia y las que asigne el Presidente Municipal Constitucional.</w:t>
      </w:r>
    </w:p>
    <w:p w14:paraId="69D8B18E" w14:textId="77777777" w:rsidR="000F089F" w:rsidRPr="00727BE7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</w:rPr>
      </w:pPr>
    </w:p>
    <w:p w14:paraId="39207F82" w14:textId="77777777" w:rsidR="000F089F" w:rsidRPr="00A73C6D" w:rsidRDefault="000F089F" w:rsidP="000F089F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2EC87FC9" w14:textId="77777777" w:rsidR="000F089F" w:rsidRPr="007D4FAF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CDB0887" w14:textId="530F43C3" w:rsidR="000F089F" w:rsidRPr="001A69DC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</w:t>
      </w:r>
      <w:r w:rsidR="00966F1B">
        <w:rPr>
          <w:rFonts w:ascii="Calisto MT" w:hAnsi="Calisto MT"/>
          <w:b/>
          <w:sz w:val="28"/>
          <w:szCs w:val="28"/>
        </w:rPr>
        <w:t>R</w:t>
      </w:r>
      <w:r>
        <w:rPr>
          <w:rFonts w:ascii="Calisto MT" w:hAnsi="Calisto MT"/>
          <w:b/>
          <w:sz w:val="28"/>
          <w:szCs w:val="28"/>
        </w:rPr>
        <w:t>ECTORIO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2898"/>
        <w:gridCol w:w="2703"/>
        <w:gridCol w:w="1133"/>
      </w:tblGrid>
      <w:tr w:rsidR="000F089F" w:rsidRPr="00332EE0" w14:paraId="1128A18F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59E2F9F5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739C20D0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47A3D295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72D28441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TELÉFONO</w:t>
            </w:r>
          </w:p>
        </w:tc>
      </w:tr>
      <w:tr w:rsidR="000F089F" w:rsidRPr="00332EE0" w14:paraId="0F66C32E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5ECAACCF" w14:textId="77777777" w:rsidR="000F089F" w:rsidRPr="00332EE0" w:rsidRDefault="000F089F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Comandante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47471" w14:textId="77777777" w:rsidR="000F089F" w:rsidRPr="001A69DC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 w:rsidRPr="001A69DC">
              <w:rPr>
                <w:rFonts w:ascii="Calisto MT" w:hAnsi="Calisto MT" w:cs="Arial"/>
                <w:color w:val="000000"/>
                <w:sz w:val="16"/>
                <w:szCs w:val="16"/>
              </w:rPr>
              <w:t>JEFES DE GRUPO</w:t>
            </w:r>
          </w:p>
          <w:p w14:paraId="17B1C8B4" w14:textId="77777777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C. ADRIAN TAPIA GARCIA</w:t>
            </w:r>
          </w:p>
          <w:p w14:paraId="7057AF11" w14:textId="77777777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  <w:p w14:paraId="6303D476" w14:textId="1A6D5B63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 w:rsidRPr="001A69DC">
              <w:rPr>
                <w:rFonts w:ascii="Calisto MT" w:hAnsi="Calisto MT" w:cs="Arial"/>
                <w:color w:val="000000"/>
                <w:sz w:val="16"/>
                <w:szCs w:val="16"/>
              </w:rPr>
              <w:t>C. JUAN ALEMAN CONSTANTINO</w:t>
            </w:r>
          </w:p>
          <w:p w14:paraId="3E3F0789" w14:textId="5E61D3BA" w:rsidR="000F089F" w:rsidRPr="001A69DC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  <w:p w14:paraId="1310D9F4" w14:textId="77777777" w:rsidR="000F089F" w:rsidRPr="00332EE0" w:rsidRDefault="000F089F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862E8D" w14:textId="4EC1D6C2" w:rsidR="000F089F" w:rsidRPr="00332EE0" w:rsidRDefault="000F089F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www.yaonahuac</w:t>
            </w: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21</w:t>
            </w: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</w:t>
            </w: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4</w:t>
            </w: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EB48096" w14:textId="42ECE8DF" w:rsidR="000F089F" w:rsidRPr="00332EE0" w:rsidRDefault="000F089F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2311088858</w:t>
            </w:r>
          </w:p>
          <w:p w14:paraId="0DB5B829" w14:textId="77777777" w:rsidR="000F089F" w:rsidRPr="00332EE0" w:rsidRDefault="000F089F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</w:p>
        </w:tc>
      </w:tr>
    </w:tbl>
    <w:p w14:paraId="6BD0AF04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F4F01"/>
    <w:multiLevelType w:val="hybridMultilevel"/>
    <w:tmpl w:val="5D621104"/>
    <w:lvl w:ilvl="0" w:tplc="382C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E2B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98D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B68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2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9C5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8E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2B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38B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ED3201"/>
    <w:multiLevelType w:val="hybridMultilevel"/>
    <w:tmpl w:val="6570EE14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4494151"/>
    <w:multiLevelType w:val="hybridMultilevel"/>
    <w:tmpl w:val="EA1E237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D61ED"/>
    <w:multiLevelType w:val="hybridMultilevel"/>
    <w:tmpl w:val="AAC4C254"/>
    <w:lvl w:ilvl="0" w:tplc="E7369A9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9F"/>
    <w:rsid w:val="000F089F"/>
    <w:rsid w:val="00634CDA"/>
    <w:rsid w:val="00666D88"/>
    <w:rsid w:val="0096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2994D"/>
  <w15:chartTrackingRefBased/>
  <w15:docId w15:val="{BF98F076-0ED9-4FDC-A97E-B6B03FF5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8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0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2" csCatId="colorful" phldr="1"/>
      <dgm:spPr/>
    </dgm:pt>
    <dgm:pt modelId="{304E5D60-CD0C-4325-8684-FACA4BA0EA4E}">
      <dgm:prSet phldrT="[Texto]"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s-MX"/>
            <a:t>PRESIDENTE MUNICIPAL</a:t>
          </a:r>
        </a:p>
        <a:p>
          <a:r>
            <a:rPr lang="es-MX"/>
            <a:t>Elias Lozada Ortega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es-MX"/>
            <a:t>JEFES DE GRUPO</a:t>
          </a:r>
        </a:p>
        <a:p>
          <a:r>
            <a:rPr lang="es-MX"/>
            <a:t>C. JUAN ALEMAN CONSTANTINO</a:t>
          </a:r>
        </a:p>
        <a:p>
          <a:r>
            <a:rPr lang="es-MX"/>
            <a:t>C. ADRIAN TAPIA GARCIA 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8F1A36C9-F8C7-405E-A1C4-8BBA30DE4E69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AB79589A-DC16-4845-9B33-3D74CB55B044}" type="pres">
      <dgm:prSet presAssocID="{304E5D60-CD0C-4325-8684-FACA4BA0EA4E}" presName="compNode" presStyleCnt="0"/>
      <dgm:spPr/>
    </dgm:pt>
    <dgm:pt modelId="{0BD8AB51-92D5-4B25-AA9F-9A600DCECE6F}" type="pres">
      <dgm:prSet presAssocID="{304E5D60-CD0C-4325-8684-FACA4BA0EA4E}" presName="noGeometry" presStyleCnt="0"/>
      <dgm:spPr/>
    </dgm:pt>
    <dgm:pt modelId="{AABCFD93-60B6-45E5-8417-02C8AE095CDC}" type="pres">
      <dgm:prSet presAssocID="{304E5D60-CD0C-4325-8684-FACA4BA0EA4E}" presName="childTextVisible" presStyleLbl="bgAccFollowNode1" presStyleIdx="0" presStyleCnt="2">
        <dgm:presLayoutVars>
          <dgm:bulletEnabled val="1"/>
        </dgm:presLayoutVars>
      </dgm:prSet>
      <dgm:spPr/>
    </dgm:pt>
    <dgm:pt modelId="{ABAF0B9D-48A3-44B0-84B6-F02C98EC74B7}" type="pres">
      <dgm:prSet presAssocID="{304E5D60-CD0C-4325-8684-FACA4BA0EA4E}" presName="childTextHidden" presStyleLbl="bgAccFollowNode1" presStyleIdx="0" presStyleCnt="2"/>
      <dgm:spPr/>
    </dgm:pt>
    <dgm:pt modelId="{88A9C5F3-6098-44F0-98E1-8C9AE562097F}" type="pres">
      <dgm:prSet presAssocID="{304E5D60-CD0C-4325-8684-FACA4BA0EA4E}" presName="parentText" presStyleLbl="node1" presStyleIdx="0" presStyleCnt="2" custScaleX="204771" custScaleY="154258">
        <dgm:presLayoutVars>
          <dgm:chMax val="1"/>
          <dgm:bulletEnabled val="1"/>
        </dgm:presLayoutVars>
      </dgm:prSet>
      <dgm:spPr/>
    </dgm:pt>
    <dgm:pt modelId="{F4003F50-A005-4130-96A4-48D622B44F47}" type="pres">
      <dgm:prSet presAssocID="{304E5D60-CD0C-4325-8684-FACA4BA0EA4E}" presName="aSpace" presStyleCnt="0"/>
      <dgm:spPr/>
    </dgm:pt>
    <dgm:pt modelId="{00D4B847-F544-401E-BE42-85312480B9CA}" type="pres">
      <dgm:prSet presAssocID="{8860E2A7-9CB1-4C68-8B29-84E1840F8B96}" presName="compNode" presStyleCnt="0"/>
      <dgm:spPr/>
    </dgm:pt>
    <dgm:pt modelId="{B7522160-C54F-4082-AE35-1287E833AB56}" type="pres">
      <dgm:prSet presAssocID="{8860E2A7-9CB1-4C68-8B29-84E1840F8B96}" presName="noGeometry" presStyleCnt="0"/>
      <dgm:spPr/>
    </dgm:pt>
    <dgm:pt modelId="{B4360F88-1796-470A-AE8E-BE8D8A60B218}" type="pres">
      <dgm:prSet presAssocID="{8860E2A7-9CB1-4C68-8B29-84E1840F8B96}" presName="childTextVisible" presStyleLbl="bgAccFollowNode1" presStyleIdx="1" presStyleCnt="2">
        <dgm:presLayoutVars>
          <dgm:bulletEnabled val="1"/>
        </dgm:presLayoutVars>
      </dgm:prSet>
      <dgm:spPr/>
    </dgm:pt>
    <dgm:pt modelId="{8746771D-A3E0-4653-98D9-553044808CBB}" type="pres">
      <dgm:prSet presAssocID="{8860E2A7-9CB1-4C68-8B29-84E1840F8B96}" presName="childTextHidden" presStyleLbl="bgAccFollowNode1" presStyleIdx="1" presStyleCnt="2"/>
      <dgm:spPr/>
    </dgm:pt>
    <dgm:pt modelId="{1659FEF2-29EB-479C-8742-20D0ADFBD0C3}" type="pres">
      <dgm:prSet presAssocID="{8860E2A7-9CB1-4C68-8B29-84E1840F8B96}" presName="parentText" presStyleLbl="node1" presStyleIdx="1" presStyleCnt="2" custScaleX="243398" custScaleY="157195">
        <dgm:presLayoutVars>
          <dgm:chMax val="1"/>
          <dgm:bulletEnabled val="1"/>
        </dgm:presLayoutVars>
      </dgm:prSet>
      <dgm:spPr/>
    </dgm:pt>
  </dgm:ptLst>
  <dgm:cxnLst>
    <dgm:cxn modelId="{AE074925-2A90-409C-B76D-8786FC36AFE0}" type="presOf" srcId="{304E5D60-CD0C-4325-8684-FACA4BA0EA4E}" destId="{88A9C5F3-6098-44F0-98E1-8C9AE562097F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F67A7BCA-F86D-47D4-9DEA-D6A8CE8A913F}" type="presOf" srcId="{BCF9BDC4-E8C8-48E0-8B66-0B6BE13020DF}" destId="{8F1A36C9-F8C7-405E-A1C4-8BBA30DE4E69}" srcOrd="0" destOrd="0" presId="urn:microsoft.com/office/officeart/2005/8/layout/hProcess6"/>
    <dgm:cxn modelId="{6CDEB4E7-BA56-4E4A-B160-4C7C8FBB9D88}" type="presOf" srcId="{8860E2A7-9CB1-4C68-8B29-84E1840F8B96}" destId="{1659FEF2-29EB-479C-8742-20D0ADFBD0C3}" srcOrd="0" destOrd="0" presId="urn:microsoft.com/office/officeart/2005/8/layout/hProcess6"/>
    <dgm:cxn modelId="{26B72626-73FD-4997-94FD-C05E24E8D9C2}" type="presParOf" srcId="{8F1A36C9-F8C7-405E-A1C4-8BBA30DE4E69}" destId="{AB79589A-DC16-4845-9B33-3D74CB55B044}" srcOrd="0" destOrd="0" presId="urn:microsoft.com/office/officeart/2005/8/layout/hProcess6"/>
    <dgm:cxn modelId="{D0A7F782-FD7E-4BDC-AA33-A239BD97BC96}" type="presParOf" srcId="{AB79589A-DC16-4845-9B33-3D74CB55B044}" destId="{0BD8AB51-92D5-4B25-AA9F-9A600DCECE6F}" srcOrd="0" destOrd="0" presId="urn:microsoft.com/office/officeart/2005/8/layout/hProcess6"/>
    <dgm:cxn modelId="{B271E7EB-5044-4BBB-AC38-FFBB071D9E5B}" type="presParOf" srcId="{AB79589A-DC16-4845-9B33-3D74CB55B044}" destId="{AABCFD93-60B6-45E5-8417-02C8AE095CDC}" srcOrd="1" destOrd="0" presId="urn:microsoft.com/office/officeart/2005/8/layout/hProcess6"/>
    <dgm:cxn modelId="{2D826916-87BB-479F-A9A7-81C16BCA7073}" type="presParOf" srcId="{AB79589A-DC16-4845-9B33-3D74CB55B044}" destId="{ABAF0B9D-48A3-44B0-84B6-F02C98EC74B7}" srcOrd="2" destOrd="0" presId="urn:microsoft.com/office/officeart/2005/8/layout/hProcess6"/>
    <dgm:cxn modelId="{4DB974C1-4EE4-4DA4-9076-8D0A1D635D42}" type="presParOf" srcId="{AB79589A-DC16-4845-9B33-3D74CB55B044}" destId="{88A9C5F3-6098-44F0-98E1-8C9AE562097F}" srcOrd="3" destOrd="0" presId="urn:microsoft.com/office/officeart/2005/8/layout/hProcess6"/>
    <dgm:cxn modelId="{AE1E9B20-AF79-4D6F-8DCC-48DC5D625B98}" type="presParOf" srcId="{8F1A36C9-F8C7-405E-A1C4-8BBA30DE4E69}" destId="{F4003F50-A005-4130-96A4-48D622B44F47}" srcOrd="1" destOrd="0" presId="urn:microsoft.com/office/officeart/2005/8/layout/hProcess6"/>
    <dgm:cxn modelId="{3C78678C-75E2-4181-9A1A-2EB099816A8D}" type="presParOf" srcId="{8F1A36C9-F8C7-405E-A1C4-8BBA30DE4E69}" destId="{00D4B847-F544-401E-BE42-85312480B9CA}" srcOrd="2" destOrd="0" presId="urn:microsoft.com/office/officeart/2005/8/layout/hProcess6"/>
    <dgm:cxn modelId="{70805018-7CF2-460B-A2B8-60CF89AFFC86}" type="presParOf" srcId="{00D4B847-F544-401E-BE42-85312480B9CA}" destId="{B7522160-C54F-4082-AE35-1287E833AB56}" srcOrd="0" destOrd="0" presId="urn:microsoft.com/office/officeart/2005/8/layout/hProcess6"/>
    <dgm:cxn modelId="{EAE496E1-77F7-4189-BFE2-6C1624E12C5D}" type="presParOf" srcId="{00D4B847-F544-401E-BE42-85312480B9CA}" destId="{B4360F88-1796-470A-AE8E-BE8D8A60B218}" srcOrd="1" destOrd="0" presId="urn:microsoft.com/office/officeart/2005/8/layout/hProcess6"/>
    <dgm:cxn modelId="{8AF10768-01BE-4BEC-BEC2-2DD7071FECED}" type="presParOf" srcId="{00D4B847-F544-401E-BE42-85312480B9CA}" destId="{8746771D-A3E0-4653-98D9-553044808CBB}" srcOrd="2" destOrd="0" presId="urn:microsoft.com/office/officeart/2005/8/layout/hProcess6"/>
    <dgm:cxn modelId="{06742088-1AC8-4741-A89E-B7C6FEFDCED2}" type="presParOf" srcId="{00D4B847-F544-401E-BE42-85312480B9CA}" destId="{1659FEF2-29EB-479C-8742-20D0ADFBD0C3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ABCFD93-60B6-45E5-8417-02C8AE095CDC}">
      <dsp:nvSpPr>
        <dsp:cNvPr id="0" name=""/>
        <dsp:cNvSpPr/>
      </dsp:nvSpPr>
      <dsp:spPr>
        <a:xfrm>
          <a:off x="1722246" y="0"/>
          <a:ext cx="1296695" cy="11334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8A9C5F3-6098-44F0-98E1-8C9AE562097F}">
      <dsp:nvSpPr>
        <dsp:cNvPr id="0" name=""/>
        <dsp:cNvSpPr/>
      </dsp:nvSpPr>
      <dsp:spPr>
        <a:xfrm>
          <a:off x="1058432" y="66673"/>
          <a:ext cx="1327628" cy="1000128"/>
        </a:xfrm>
        <a:prstGeom prst="ellipse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PRESIDENTE MUNICIPAL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Elias Lozada Ortega</a:t>
          </a:r>
        </a:p>
      </dsp:txBody>
      <dsp:txXfrm>
        <a:off x="1252859" y="213138"/>
        <a:ext cx="938774" cy="707198"/>
      </dsp:txXfrm>
    </dsp:sp>
    <dsp:sp modelId="{B4360F88-1796-470A-AE8E-BE8D8A60B218}">
      <dsp:nvSpPr>
        <dsp:cNvPr id="0" name=""/>
        <dsp:cNvSpPr/>
      </dsp:nvSpPr>
      <dsp:spPr>
        <a:xfrm>
          <a:off x="3931371" y="0"/>
          <a:ext cx="1296695" cy="11334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659FEF2-29EB-479C-8742-20D0ADFBD0C3}">
      <dsp:nvSpPr>
        <dsp:cNvPr id="0" name=""/>
        <dsp:cNvSpPr/>
      </dsp:nvSpPr>
      <dsp:spPr>
        <a:xfrm>
          <a:off x="3142339" y="57152"/>
          <a:ext cx="1578065" cy="1019170"/>
        </a:xfrm>
        <a:prstGeom prst="ellipse">
          <a:avLst/>
        </a:prstGeom>
        <a:solidFill>
          <a:schemeClr val="accent2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JEFES DE GRUPO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C. JUAN ALEMAN CONSTANTINO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C. ADRIAN TAPIA GARCIA </a:t>
          </a:r>
        </a:p>
      </dsp:txBody>
      <dsp:txXfrm>
        <a:off x="3373441" y="206406"/>
        <a:ext cx="1115861" cy="7206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1886</Words>
  <Characters>10373</Characters>
  <Application>Microsoft Office Word</Application>
  <DocSecurity>0</DocSecurity>
  <Lines>86</Lines>
  <Paragraphs>24</Paragraphs>
  <ScaleCrop>false</ScaleCrop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CONTABILIDAD</cp:lastModifiedBy>
  <cp:revision>4</cp:revision>
  <dcterms:created xsi:type="dcterms:W3CDTF">2022-08-23T15:59:00Z</dcterms:created>
  <dcterms:modified xsi:type="dcterms:W3CDTF">2022-08-23T16:20:00Z</dcterms:modified>
</cp:coreProperties>
</file>